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Times New Roman"/>
          <w:b/>
          <w:bCs/>
          <w:kern w:val="2"/>
          <w:sz w:val="32"/>
          <w:szCs w:val="28"/>
          <w:lang w:val="en-US" w:eastAsia="zh-CN"/>
        </w:rPr>
      </w:pPr>
      <w:r>
        <w:rPr>
          <w:rFonts w:hint="eastAsia" w:ascii="Calibri" w:hAnsi="Calibri" w:eastAsia="宋体" w:cs="Times New Roman"/>
          <w:b/>
          <w:bCs/>
          <w:kern w:val="2"/>
          <w:sz w:val="32"/>
          <w:szCs w:val="28"/>
          <w:lang w:val="en-US" w:eastAsia="zh-CN"/>
        </w:rPr>
        <w:t>2019年</w:t>
      </w:r>
      <w:r>
        <w:rPr>
          <w:rFonts w:hint="eastAsia" w:ascii="Calibri" w:hAnsi="Calibri" w:eastAsia="宋体" w:cs="Times New Roman"/>
          <w:b/>
          <w:bCs/>
          <w:kern w:val="2"/>
          <w:sz w:val="32"/>
          <w:szCs w:val="28"/>
          <w:lang w:val="en-US" w:eastAsia="zh-CN"/>
        </w:rPr>
        <w:t>放射肿瘤科住培基地</w:t>
      </w:r>
      <w:r>
        <w:rPr>
          <w:rFonts w:hint="eastAsia" w:ascii="Calibri" w:hAnsi="Calibri" w:eastAsia="宋体" w:cs="Times New Roman"/>
          <w:b/>
          <w:bCs/>
          <w:kern w:val="2"/>
          <w:sz w:val="32"/>
          <w:szCs w:val="28"/>
          <w:lang w:val="en-US" w:eastAsia="zh-CN"/>
        </w:rPr>
        <w:t>招生简章</w:t>
      </w:r>
    </w:p>
    <w:p>
      <w:pPr>
        <w:pStyle w:val="3"/>
        <w:tabs>
          <w:tab w:val="left" w:pos="961"/>
        </w:tabs>
        <w:spacing w:line="360" w:lineRule="auto"/>
        <w:ind w:left="0" w:right="230"/>
        <w:jc w:val="both"/>
        <w:rPr>
          <w:rFonts w:hint="eastAsia" w:asciiTheme="minorEastAsia" w:hAnsiTheme="minorEastAsia" w:eastAsiaTheme="minorEastAsia" w:cstheme="minorEastAsia"/>
          <w:b/>
          <w:sz w:val="28"/>
          <w:szCs w:val="28"/>
          <w:lang w:eastAsia="zh-CN"/>
        </w:rPr>
      </w:pPr>
    </w:p>
    <w:p>
      <w:pPr>
        <w:pStyle w:val="3"/>
        <w:tabs>
          <w:tab w:val="left" w:pos="961"/>
        </w:tabs>
        <w:spacing w:line="360" w:lineRule="auto"/>
        <w:ind w:left="0" w:right="230"/>
        <w:jc w:val="both"/>
        <w:rPr>
          <w:rFonts w:hint="eastAsia" w:asciiTheme="minorEastAsia" w:hAnsiTheme="minorEastAsia" w:eastAsiaTheme="minorEastAsia" w:cstheme="minorEastAsia"/>
          <w:b/>
          <w:spacing w:val="-1"/>
          <w:sz w:val="28"/>
          <w:szCs w:val="28"/>
          <w:lang w:eastAsia="zh-CN"/>
        </w:rPr>
      </w:pPr>
      <w:r>
        <w:rPr>
          <w:rFonts w:hint="eastAsia" w:asciiTheme="minorEastAsia" w:hAnsiTheme="minorEastAsia" w:eastAsiaTheme="minorEastAsia" w:cstheme="minorEastAsia"/>
          <w:b/>
          <w:sz w:val="28"/>
          <w:szCs w:val="28"/>
          <w:lang w:eastAsia="zh-CN"/>
        </w:rPr>
        <w:t>一、培训</w:t>
      </w:r>
      <w:r>
        <w:rPr>
          <w:rFonts w:hint="eastAsia" w:asciiTheme="minorEastAsia" w:hAnsiTheme="minorEastAsia" w:eastAsiaTheme="minorEastAsia" w:cstheme="minorEastAsia"/>
          <w:b/>
          <w:spacing w:val="-1"/>
          <w:sz w:val="28"/>
          <w:szCs w:val="28"/>
          <w:lang w:eastAsia="zh-CN"/>
        </w:rPr>
        <w:t>基地简介</w:t>
      </w:r>
    </w:p>
    <w:p>
      <w:pPr>
        <w:spacing w:line="360" w:lineRule="auto"/>
        <w:ind w:left="550" w:leftChars="250" w:firstLine="420" w:firstLineChars="15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厦门大学附属第一医院位于厦门市思明区镇海路55号，为国家三级甲等医院，是厦门市最大的集肿瘤治疗、预防、科研、教学为一体的大型综合性医院。厦门大学附属第一医院放疗科住院医师规范化培训专业基地是厦门市唯一的放射肿瘤学培训基地，严格执行国家卫计委的标准审批。</w:t>
      </w:r>
    </w:p>
    <w:p>
      <w:pPr>
        <w:pStyle w:val="3"/>
        <w:spacing w:before="61" w:line="360" w:lineRule="auto"/>
        <w:ind w:left="540" w:firstLine="56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sz w:val="28"/>
          <w:szCs w:val="28"/>
          <w:lang w:eastAsia="zh-CN"/>
        </w:rPr>
        <w:t>1）科室规模</w:t>
      </w:r>
      <w:r>
        <w:rPr>
          <w:rFonts w:hint="eastAsia" w:asciiTheme="minorEastAsia" w:hAnsiTheme="minorEastAsia" w:eastAsiaTheme="minorEastAsia" w:cstheme="minorEastAsia"/>
          <w:sz w:val="28"/>
          <w:szCs w:val="28"/>
          <w:lang w:eastAsia="zh-CN"/>
        </w:rPr>
        <w:t xml:space="preserve">  </w:t>
      </w:r>
    </w:p>
    <w:p>
      <w:pPr>
        <w:pStyle w:val="3"/>
        <w:spacing w:before="61"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厦门大学附属第一医院放射肿瘤科规模宏大</w:t>
      </w:r>
      <w:r>
        <w:rPr>
          <w:rFonts w:hint="eastAsia" w:asciiTheme="minorEastAsia" w:hAnsiTheme="minorEastAsia" w:eastAsiaTheme="minorEastAsia" w:cstheme="minorEastAsia"/>
          <w:spacing w:val="-24"/>
          <w:sz w:val="28"/>
          <w:szCs w:val="28"/>
          <w:lang w:eastAsia="zh-CN"/>
        </w:rPr>
        <w:t>，</w:t>
      </w:r>
      <w:r>
        <w:rPr>
          <w:rFonts w:hint="eastAsia" w:asciiTheme="minorEastAsia" w:hAnsiTheme="minorEastAsia" w:eastAsiaTheme="minorEastAsia" w:cstheme="minorEastAsia"/>
          <w:sz w:val="28"/>
          <w:szCs w:val="28"/>
          <w:lang w:eastAsia="zh-CN"/>
        </w:rPr>
        <w:t>设备先进</w:t>
      </w:r>
      <w:r>
        <w:rPr>
          <w:rFonts w:hint="eastAsia" w:asciiTheme="minorEastAsia" w:hAnsiTheme="minorEastAsia" w:eastAsiaTheme="minorEastAsia" w:cstheme="minorEastAsia"/>
          <w:spacing w:val="-23"/>
          <w:sz w:val="28"/>
          <w:szCs w:val="28"/>
          <w:lang w:eastAsia="zh-CN"/>
        </w:rPr>
        <w:t>、</w:t>
      </w:r>
      <w:r>
        <w:rPr>
          <w:rFonts w:hint="eastAsia" w:asciiTheme="minorEastAsia" w:hAnsiTheme="minorEastAsia" w:eastAsiaTheme="minorEastAsia" w:cstheme="minorEastAsia"/>
          <w:sz w:val="28"/>
          <w:szCs w:val="28"/>
          <w:lang w:eastAsia="zh-CN"/>
        </w:rPr>
        <w:t>高端</w:t>
      </w:r>
      <w:r>
        <w:rPr>
          <w:rFonts w:hint="eastAsia" w:asciiTheme="minorEastAsia" w:hAnsiTheme="minorEastAsia" w:eastAsiaTheme="minorEastAsia" w:cstheme="minorEastAsia"/>
          <w:spacing w:val="-24"/>
          <w:sz w:val="28"/>
          <w:szCs w:val="28"/>
          <w:lang w:eastAsia="zh-CN"/>
        </w:rPr>
        <w:t>、</w:t>
      </w:r>
      <w:r>
        <w:rPr>
          <w:rFonts w:hint="eastAsia" w:asciiTheme="minorEastAsia" w:hAnsiTheme="minorEastAsia" w:eastAsiaTheme="minorEastAsia" w:cstheme="minorEastAsia"/>
          <w:sz w:val="28"/>
          <w:szCs w:val="28"/>
          <w:lang w:eastAsia="zh-CN"/>
        </w:rPr>
        <w:t>齐全</w:t>
      </w:r>
      <w:r>
        <w:rPr>
          <w:rFonts w:hint="eastAsia" w:asciiTheme="minorEastAsia" w:hAnsiTheme="minorEastAsia" w:eastAsiaTheme="minorEastAsia" w:cstheme="minorEastAsia"/>
          <w:spacing w:val="-23"/>
          <w:sz w:val="28"/>
          <w:szCs w:val="28"/>
          <w:lang w:eastAsia="zh-CN"/>
        </w:rPr>
        <w:t>。</w:t>
      </w:r>
      <w:r>
        <w:rPr>
          <w:rFonts w:hint="eastAsia" w:asciiTheme="minorEastAsia" w:hAnsiTheme="minorEastAsia" w:eastAsiaTheme="minorEastAsia" w:cstheme="minorEastAsia"/>
          <w:sz w:val="28"/>
          <w:szCs w:val="28"/>
          <w:lang w:eastAsia="zh-CN"/>
        </w:rPr>
        <w:t>设有头颈部肿瘤放疗组、胸部肿瘤放疗组、腹部肿瘤放疗组、放射治疗技术中心和放射生物研究室等二级亚专科和机构。现有正式员工60余人，病房 49张。直线加速器3台，1台大孔径CT 模拟机，1台后装治疗机。拥有全市最为强大的放射物理学团队，物理师8人，治疗计划系统8台套，包括三维适形放疗（3D-CRT）、调强放疗（IMRT）、影像引导调强放疗（IGRT）、容积旋转调强放疗（VMAT）及立体定向放疗（SBRT）等精确放疗外照射技术和腔内置管、组织间插植等近距离内照射技术，形成了完善的治疗体系。目前已成为厦门市最大的肿瘤放射治疗中心及国内设备和人员规模最大的肿瘤放射治疗中心之一。正在建设中的马銮湾院区还预留有12个机房及质子治疗中心。</w:t>
      </w:r>
    </w:p>
    <w:p>
      <w:pPr>
        <w:pStyle w:val="3"/>
        <w:spacing w:before="61" w:line="360" w:lineRule="auto"/>
        <w:ind w:left="540" w:firstLine="516" w:firstLineChars="200"/>
        <w:rPr>
          <w:rFonts w:hint="eastAsia" w:asciiTheme="minorEastAsia" w:hAnsiTheme="minorEastAsia" w:eastAsiaTheme="minorEastAsia" w:cstheme="minorEastAsia"/>
          <w:sz w:val="28"/>
          <w:szCs w:val="28"/>
          <w:lang w:eastAsia="zh-CN"/>
        </w:rPr>
      </w:pPr>
      <w:r>
        <w:rPr>
          <w:rFonts w:ascii="Times New Roman" w:hAnsi="Times New Roman" w:eastAsia="仿宋" w:cs="Times New Roman"/>
          <w:spacing w:val="9"/>
          <w:sz w:val="24"/>
          <w:szCs w:val="24"/>
          <w:lang w:eastAsia="zh-CN"/>
        </w:rPr>
        <w:drawing>
          <wp:inline distT="0" distB="0" distL="0" distR="0">
            <wp:extent cx="3989705" cy="2992120"/>
            <wp:effectExtent l="0" t="0" r="10795" b="17780"/>
            <wp:docPr id="1" name="图片 1" descr="D:\放疗科\科室\名单\科室介绍\瓦里安TrueBeam直线加速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放疗科\科室\名单\科室介绍\瓦里安TrueBeam直线加速器.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990369" cy="2992778"/>
                    </a:xfrm>
                    <a:prstGeom prst="rect">
                      <a:avLst/>
                    </a:prstGeom>
                    <a:noFill/>
                    <a:ln>
                      <a:noFill/>
                    </a:ln>
                  </pic:spPr>
                </pic:pic>
              </a:graphicData>
            </a:graphic>
          </wp:inline>
        </w:drawing>
      </w:r>
    </w:p>
    <w:p>
      <w:pPr>
        <w:pStyle w:val="3"/>
        <w:spacing w:before="77" w:line="360" w:lineRule="auto"/>
        <w:ind w:left="540" w:firstLine="420" w:firstLineChars="200"/>
        <w:rPr>
          <w:rFonts w:hint="eastAsia" w:asciiTheme="minorEastAsia" w:hAnsiTheme="minorEastAsia" w:eastAsiaTheme="minorEastAsia" w:cstheme="minorEastAsia"/>
          <w:b/>
          <w:sz w:val="28"/>
          <w:szCs w:val="28"/>
          <w:lang w:eastAsia="zh-CN"/>
        </w:rPr>
      </w:pPr>
      <w:r>
        <w:rPr>
          <w:rFonts w:hint="eastAsia"/>
          <w:color w:val="FF0000"/>
          <w:lang w:val="en-US" w:eastAsia="zh-CN"/>
        </w:rPr>
        <w:t xml:space="preserve"> </w:t>
      </w:r>
      <w:r>
        <w:rPr>
          <w:color w:val="FF0000"/>
          <w:lang w:eastAsia="zh-CN"/>
        </w:rPr>
        <w:drawing>
          <wp:inline distT="0" distB="0" distL="0" distR="0">
            <wp:extent cx="4036060" cy="3027045"/>
            <wp:effectExtent l="0" t="0" r="2540" b="1905"/>
            <wp:docPr id="2" name="图片 2" descr="D:\放疗科\科室\名单\科室介绍\GE大孔径CT模拟定位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放疗科\科室\名单\科室介绍\GE大孔径CT模拟定位机.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036060" cy="3027045"/>
                    </a:xfrm>
                    <a:prstGeom prst="rect">
                      <a:avLst/>
                    </a:prstGeom>
                    <a:noFill/>
                    <a:ln>
                      <a:noFill/>
                    </a:ln>
                  </pic:spPr>
                </pic:pic>
              </a:graphicData>
            </a:graphic>
          </wp:inline>
        </w:drawing>
      </w:r>
    </w:p>
    <w:p>
      <w:pPr>
        <w:pStyle w:val="3"/>
        <w:spacing w:before="77" w:line="360" w:lineRule="auto"/>
        <w:ind w:left="540" w:firstLine="56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sz w:val="28"/>
          <w:szCs w:val="28"/>
          <w:lang w:eastAsia="zh-CN"/>
        </w:rPr>
        <w:t>2）师资力量</w:t>
      </w:r>
      <w:r>
        <w:rPr>
          <w:rFonts w:hint="eastAsia" w:asciiTheme="minorEastAsia" w:hAnsiTheme="minorEastAsia" w:eastAsiaTheme="minorEastAsia" w:cstheme="minorEastAsia"/>
          <w:sz w:val="28"/>
          <w:szCs w:val="28"/>
          <w:lang w:eastAsia="zh-CN"/>
        </w:rPr>
        <w:t xml:space="preserve">  </w:t>
      </w:r>
    </w:p>
    <w:p>
      <w:pPr>
        <w:pStyle w:val="3"/>
        <w:spacing w:before="77" w:line="360" w:lineRule="auto"/>
        <w:ind w:left="540" w:firstLine="560" w:firstLineChars="200"/>
        <w:rPr>
          <w:rFonts w:hint="eastAsia" w:asciiTheme="minorEastAsia" w:hAnsiTheme="minorEastAsia" w:eastAsiaTheme="minorEastAsia" w:cstheme="minorEastAsia"/>
          <w:spacing w:val="2"/>
          <w:sz w:val="28"/>
          <w:szCs w:val="28"/>
          <w:lang w:eastAsia="zh-CN"/>
        </w:rPr>
      </w:pPr>
      <w:r>
        <w:rPr>
          <w:rFonts w:hint="eastAsia" w:asciiTheme="minorEastAsia" w:hAnsiTheme="minorEastAsia" w:eastAsiaTheme="minorEastAsia" w:cstheme="minorEastAsia"/>
          <w:sz w:val="28"/>
          <w:szCs w:val="28"/>
          <w:lang w:eastAsia="zh-CN"/>
        </w:rPr>
        <w:t>厦门大学附属第一医院</w:t>
      </w:r>
      <w:r>
        <w:rPr>
          <w:rFonts w:hint="eastAsia" w:asciiTheme="minorEastAsia" w:hAnsiTheme="minorEastAsia" w:eastAsiaTheme="minorEastAsia" w:cstheme="minorEastAsia"/>
          <w:spacing w:val="2"/>
          <w:sz w:val="28"/>
          <w:szCs w:val="28"/>
          <w:lang w:eastAsia="zh-CN"/>
        </w:rPr>
        <w:t>放射肿瘤科拥有多名肿瘤放射治疗学研究生导师和住院医师规培</w:t>
      </w:r>
      <w:r>
        <w:rPr>
          <w:rFonts w:hint="eastAsia" w:asciiTheme="minorEastAsia" w:hAnsiTheme="minorEastAsia" w:eastAsiaTheme="minorEastAsia" w:cstheme="minorEastAsia"/>
          <w:sz w:val="28"/>
          <w:szCs w:val="28"/>
          <w:lang w:eastAsia="zh-CN"/>
        </w:rPr>
        <w:t>指导老</w:t>
      </w:r>
      <w:r>
        <w:rPr>
          <w:rFonts w:hint="eastAsia" w:asciiTheme="minorEastAsia" w:hAnsiTheme="minorEastAsia" w:eastAsiaTheme="minorEastAsia" w:cstheme="minorEastAsia"/>
          <w:spacing w:val="2"/>
          <w:sz w:val="28"/>
          <w:szCs w:val="28"/>
          <w:lang w:eastAsia="zh-CN"/>
        </w:rPr>
        <w:t>师，目前有2名正高级职称医师， 1名博士研究生导师，2名硕士研究生导师。</w:t>
      </w:r>
    </w:p>
    <w:p>
      <w:pPr>
        <w:pStyle w:val="3"/>
        <w:spacing w:before="61" w:line="360" w:lineRule="auto"/>
        <w:ind w:left="540" w:firstLine="562" w:firstLineChars="200"/>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 xml:space="preserve">3） 学术地位 </w:t>
      </w:r>
    </w:p>
    <w:p>
      <w:pPr>
        <w:pStyle w:val="3"/>
        <w:spacing w:before="61"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厦门大学附属第一医院放射肿瘤科在国内享有较高的学术地位</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我科林勤教授，现为厦门大学附属第一医院党委副书记、纪委书记，厦门大学附属第一医院肿瘤医院院长，放射治疗科主任医师，博士研究生，博士生导师，享受国务院津贴专家。长期从事分子影像引导下鼻咽癌、肺癌、结直肠癌等领域的肿瘤精确放疗以及SBRT（立体定向低分割放射治疗），具有极为丰富的临床经验。从事肿瘤放射治疗医学研究二十几年，在本学科领域有较深的造诣，承担市内许多所属专业领域疑难复杂疾病的会诊和治疗工作，是厦门市放疗领域的学术带头人。并担任中华医学会放射肿瘤治疗学分会委员、中国医师学会放射肿瘤治疗医师分会常务委员、中国抗癌协会放射肿瘤治疗学分会委员、世界华人肿瘤医师协会放射肿瘤分会副主任委员、中国生物工程学会精确放疗技术分会常委、中国研究型医院学会放射肿瘤学专业委员会委员、中国研究型医院学会肿瘤放射生物与多模态诊疗专业委员会委员、吴阶平医学基金会肿瘤放疗专业委员会常委、福建省医学会放射肿瘤治疗学分会副主任委、福建省医学会肿瘤学分会委员、福建省抗癌协会鼻咽癌专业委员会副主任委员、福建省抗癌协会放射肿瘤治疗专业委员会副主任委员、福建省海峡医药卫生交流协会常务理事、福建省海峡肿瘤防治科技交流协会常务理事、厦门市肿瘤放疗分会主任委员、厦门市肿瘤放疗质控中心主任。</w:t>
      </w:r>
    </w:p>
    <w:p>
      <w:pPr>
        <w:pStyle w:val="3"/>
        <w:spacing w:before="61" w:line="360" w:lineRule="auto"/>
        <w:ind w:left="540" w:firstLine="560" w:firstLineChars="200"/>
        <w:rPr>
          <w:rFonts w:hint="eastAsia" w:asciiTheme="minorEastAsia" w:hAnsiTheme="minorEastAsia" w:eastAsiaTheme="minorEastAsia" w:cstheme="minorEastAsia"/>
          <w:color w:val="FF0000"/>
          <w:sz w:val="28"/>
          <w:szCs w:val="28"/>
          <w:lang w:eastAsia="zh-CN"/>
        </w:rPr>
      </w:pPr>
      <w:r>
        <w:rPr>
          <w:rFonts w:hint="eastAsia" w:asciiTheme="minorEastAsia" w:hAnsiTheme="minorEastAsia" w:eastAsiaTheme="minorEastAsia" w:cstheme="minorEastAsia"/>
          <w:sz w:val="28"/>
          <w:szCs w:val="28"/>
          <w:lang w:eastAsia="zh-CN"/>
        </w:rPr>
        <w:t>率先在国内、省内开展一系列放射治疗新技术，技术水平处于中国放射治疗事业的前沿，目前科室接受放疗新技术的患者达到 90%以上。</w:t>
      </w:r>
    </w:p>
    <w:p>
      <w:pPr>
        <w:pStyle w:val="3"/>
        <w:spacing w:line="360" w:lineRule="auto"/>
        <w:ind w:left="540" w:firstLine="56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sz w:val="28"/>
          <w:szCs w:val="28"/>
          <w:lang w:eastAsia="zh-CN"/>
        </w:rPr>
        <w:t>4）</w:t>
      </w:r>
      <w:r>
        <w:rPr>
          <w:rFonts w:hint="eastAsia" w:asciiTheme="minorEastAsia" w:hAnsiTheme="minorEastAsia" w:eastAsiaTheme="minorEastAsia" w:cstheme="minorEastAsia"/>
          <w:b/>
          <w:spacing w:val="-64"/>
          <w:sz w:val="28"/>
          <w:szCs w:val="28"/>
          <w:lang w:eastAsia="zh-CN"/>
        </w:rPr>
        <w:t xml:space="preserve"> </w:t>
      </w:r>
      <w:r>
        <w:rPr>
          <w:rFonts w:hint="eastAsia" w:asciiTheme="minorEastAsia" w:hAnsiTheme="minorEastAsia" w:eastAsiaTheme="minorEastAsia" w:cstheme="minorEastAsia"/>
          <w:b/>
          <w:sz w:val="28"/>
          <w:szCs w:val="28"/>
          <w:lang w:eastAsia="zh-CN"/>
        </w:rPr>
        <w:t>教学经验</w:t>
      </w:r>
      <w:r>
        <w:rPr>
          <w:rFonts w:hint="eastAsia" w:asciiTheme="minorEastAsia" w:hAnsiTheme="minorEastAsia" w:eastAsiaTheme="minorEastAsia" w:cstheme="minorEastAsia"/>
          <w:sz w:val="28"/>
          <w:szCs w:val="28"/>
          <w:lang w:eastAsia="zh-CN"/>
        </w:rPr>
        <w:t xml:space="preserve">  </w:t>
      </w:r>
    </w:p>
    <w:p>
      <w:pPr>
        <w:pStyle w:val="3"/>
        <w:spacing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我院肿瘤放射治疗科是厦门市较早的硕士研究生/博士研究生学位授予单位。是厦门市肿瘤放射治疗专业人员培训的摇篮</w:t>
      </w:r>
      <w:r>
        <w:rPr>
          <w:rFonts w:hint="eastAsia" w:asciiTheme="minorEastAsia" w:hAnsiTheme="minorEastAsia" w:eastAsiaTheme="minorEastAsia" w:cstheme="minorEastAsia"/>
          <w:spacing w:val="-32"/>
          <w:sz w:val="28"/>
          <w:szCs w:val="28"/>
          <w:lang w:eastAsia="zh-CN"/>
        </w:rPr>
        <w:t>。</w:t>
      </w:r>
      <w:r>
        <w:rPr>
          <w:rFonts w:hint="eastAsia" w:asciiTheme="minorEastAsia" w:hAnsiTheme="minorEastAsia" w:eastAsiaTheme="minorEastAsia" w:cstheme="minorEastAsia"/>
          <w:sz w:val="28"/>
          <w:szCs w:val="28"/>
          <w:lang w:eastAsia="zh-CN"/>
        </w:rPr>
        <w:t>从建院之初到今天</w:t>
      </w:r>
      <w:r>
        <w:rPr>
          <w:rFonts w:hint="eastAsia" w:asciiTheme="minorEastAsia" w:hAnsiTheme="minorEastAsia" w:eastAsiaTheme="minorEastAsia" w:cstheme="minorEastAsia"/>
          <w:spacing w:val="-32"/>
          <w:sz w:val="28"/>
          <w:szCs w:val="28"/>
          <w:lang w:eastAsia="zh-CN"/>
        </w:rPr>
        <w:t>，</w:t>
      </w:r>
      <w:r>
        <w:rPr>
          <w:rFonts w:hint="eastAsia" w:asciiTheme="minorEastAsia" w:hAnsiTheme="minorEastAsia" w:eastAsiaTheme="minorEastAsia" w:cstheme="minorEastAsia"/>
          <w:sz w:val="28"/>
          <w:szCs w:val="28"/>
          <w:lang w:eastAsia="zh-CN"/>
        </w:rPr>
        <w:t>一直是厦门市内进修医师梦寐以求的学术殿堂</w:t>
      </w:r>
      <w:r>
        <w:rPr>
          <w:rFonts w:hint="eastAsia" w:asciiTheme="minorEastAsia" w:hAnsiTheme="minorEastAsia" w:eastAsiaTheme="minorEastAsia" w:cstheme="minorEastAsia"/>
          <w:spacing w:val="-31"/>
          <w:sz w:val="28"/>
          <w:szCs w:val="28"/>
          <w:lang w:eastAsia="zh-CN"/>
        </w:rPr>
        <w:t>。</w:t>
      </w:r>
      <w:r>
        <w:rPr>
          <w:rFonts w:hint="eastAsia" w:asciiTheme="minorEastAsia" w:hAnsiTheme="minorEastAsia" w:eastAsiaTheme="minorEastAsia" w:cstheme="minorEastAsia"/>
          <w:sz w:val="28"/>
          <w:szCs w:val="28"/>
          <w:lang w:eastAsia="zh-CN"/>
        </w:rPr>
        <w:t>科室每年定期主办肿瘤学国际及国内重要学术会议、放疗质控培训班、放疗专科医师培训班；形成博士研究生、硕士生、本科生、专科生、进修生的多层次教学。根据最新的国家卫计委住院医师规范化培训要求，放射治疗科加强指导教师队伍建设， 符合住院医师规培要求。</w:t>
      </w:r>
    </w:p>
    <w:p>
      <w:pPr>
        <w:pStyle w:val="3"/>
        <w:spacing w:line="360" w:lineRule="auto"/>
        <w:ind w:left="540" w:right="230" w:firstLine="56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sz w:val="28"/>
          <w:szCs w:val="28"/>
          <w:lang w:eastAsia="zh-CN"/>
        </w:rPr>
        <w:t>5）</w:t>
      </w:r>
      <w:r>
        <w:rPr>
          <w:rFonts w:hint="eastAsia" w:asciiTheme="minorEastAsia" w:hAnsiTheme="minorEastAsia" w:eastAsiaTheme="minorEastAsia" w:cstheme="minorEastAsia"/>
          <w:b/>
          <w:spacing w:val="-64"/>
          <w:sz w:val="28"/>
          <w:szCs w:val="28"/>
          <w:lang w:eastAsia="zh-CN"/>
        </w:rPr>
        <w:t xml:space="preserve"> </w:t>
      </w:r>
      <w:r>
        <w:rPr>
          <w:rFonts w:hint="eastAsia" w:asciiTheme="minorEastAsia" w:hAnsiTheme="minorEastAsia" w:eastAsiaTheme="minorEastAsia" w:cstheme="minorEastAsia"/>
          <w:b/>
          <w:sz w:val="28"/>
          <w:szCs w:val="28"/>
          <w:lang w:eastAsia="zh-CN"/>
        </w:rPr>
        <w:t xml:space="preserve">医疗资源  </w:t>
      </w:r>
    </w:p>
    <w:p>
      <w:pPr>
        <w:pStyle w:val="3"/>
        <w:spacing w:line="360" w:lineRule="auto"/>
        <w:ind w:left="540" w:right="23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基地医疗资源丰富，每年放疗患者2000余例，涵盖各种病种，包括常见病，少见，疑难病等，多项目创新技术和新业务均达国内领先甚至国际领先水平，经过本基地培训后，您将成为见多识广的优秀放射肿瘤学科住院医师。</w:t>
      </w:r>
    </w:p>
    <w:p>
      <w:pPr>
        <w:pStyle w:val="3"/>
        <w:spacing w:before="77" w:line="360" w:lineRule="auto"/>
        <w:ind w:left="540" w:firstLine="56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sz w:val="28"/>
          <w:szCs w:val="28"/>
          <w:lang w:eastAsia="zh-CN"/>
        </w:rPr>
        <w:t>6）</w:t>
      </w:r>
      <w:r>
        <w:rPr>
          <w:rFonts w:hint="eastAsia" w:asciiTheme="minorEastAsia" w:hAnsiTheme="minorEastAsia" w:eastAsiaTheme="minorEastAsia" w:cstheme="minorEastAsia"/>
          <w:b/>
          <w:spacing w:val="-64"/>
          <w:sz w:val="28"/>
          <w:szCs w:val="28"/>
          <w:lang w:eastAsia="zh-CN"/>
        </w:rPr>
        <w:t xml:space="preserve"> </w:t>
      </w:r>
      <w:r>
        <w:rPr>
          <w:rFonts w:hint="eastAsia" w:asciiTheme="minorEastAsia" w:hAnsiTheme="minorEastAsia" w:eastAsiaTheme="minorEastAsia" w:cstheme="minorEastAsia"/>
          <w:b/>
          <w:sz w:val="28"/>
          <w:szCs w:val="28"/>
          <w:lang w:eastAsia="zh-CN"/>
        </w:rPr>
        <w:t xml:space="preserve">培训特点 </w:t>
      </w:r>
      <w:r>
        <w:rPr>
          <w:rFonts w:hint="eastAsia" w:asciiTheme="minorEastAsia" w:hAnsiTheme="minorEastAsia" w:eastAsiaTheme="minorEastAsia" w:cstheme="minorEastAsia"/>
          <w:sz w:val="28"/>
          <w:szCs w:val="28"/>
          <w:lang w:eastAsia="zh-CN"/>
        </w:rPr>
        <w:t xml:space="preserve"> </w:t>
      </w:r>
    </w:p>
    <w:p>
      <w:pPr>
        <w:pStyle w:val="3"/>
        <w:spacing w:before="77"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注重全方位能力培养</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本基地对学员要求严格</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注重临床思维能力和实践能力培养的同</w:t>
      </w:r>
      <w:r>
        <w:rPr>
          <w:rFonts w:hint="eastAsia" w:asciiTheme="minorEastAsia" w:hAnsiTheme="minorEastAsia" w:eastAsiaTheme="minorEastAsia" w:cstheme="minorEastAsia"/>
          <w:spacing w:val="-1"/>
          <w:sz w:val="28"/>
          <w:szCs w:val="28"/>
          <w:lang w:eastAsia="zh-CN"/>
        </w:rPr>
        <w:t>时，注重学术水平提高和综合能力培养。定期举办的</w:t>
      </w:r>
      <w:r>
        <w:rPr>
          <w:rFonts w:hint="eastAsia" w:asciiTheme="minorEastAsia" w:hAnsiTheme="minorEastAsia" w:eastAsiaTheme="minorEastAsia" w:cstheme="minorEastAsia"/>
          <w:spacing w:val="10"/>
          <w:sz w:val="28"/>
          <w:szCs w:val="28"/>
          <w:lang w:eastAsia="zh-CN"/>
        </w:rPr>
        <w:t>学术讲座</w:t>
      </w:r>
      <w:r>
        <w:rPr>
          <w:rFonts w:hint="eastAsia" w:asciiTheme="minorEastAsia" w:hAnsiTheme="minorEastAsia" w:eastAsiaTheme="minorEastAsia" w:cstheme="minorEastAsia"/>
          <w:spacing w:val="-1"/>
          <w:sz w:val="28"/>
          <w:szCs w:val="28"/>
          <w:lang w:eastAsia="zh-CN"/>
        </w:rPr>
        <w:t>对学术前沿问题进行报告，是</w:t>
      </w:r>
      <w:r>
        <w:rPr>
          <w:rFonts w:hint="eastAsia" w:asciiTheme="minorEastAsia" w:hAnsiTheme="minorEastAsia" w:eastAsiaTheme="minorEastAsia" w:cstheme="minorEastAsia"/>
          <w:spacing w:val="1"/>
          <w:sz w:val="28"/>
          <w:szCs w:val="28"/>
          <w:lang w:eastAsia="zh-CN"/>
        </w:rPr>
        <w:t>年轻住院医师锻炼的绝佳舞台，能够在英语水平/演讲能力/幻灯制作/专业知识等方面得到</w:t>
      </w:r>
      <w:r>
        <w:rPr>
          <w:rFonts w:hint="eastAsia" w:asciiTheme="minorEastAsia" w:hAnsiTheme="minorEastAsia" w:eastAsiaTheme="minorEastAsia" w:cstheme="minorEastAsia"/>
          <w:sz w:val="28"/>
          <w:szCs w:val="28"/>
          <w:lang w:eastAsia="zh-CN"/>
        </w:rPr>
        <w:t>充分锻炼和极大提高。</w:t>
      </w:r>
    </w:p>
    <w:p>
      <w:pPr>
        <w:pStyle w:val="3"/>
        <w:spacing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广泛的国际国内交流</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定期举办并组织参与各种国际和国内学术会议</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每年到科室交流讲座的国际知名专家</w:t>
      </w:r>
      <w:r>
        <w:rPr>
          <w:rFonts w:hint="eastAsia" w:asciiTheme="minorEastAsia" w:hAnsiTheme="minorEastAsia" w:eastAsiaTheme="minorEastAsia" w:cstheme="minorEastAsia"/>
          <w:spacing w:val="-55"/>
          <w:sz w:val="28"/>
          <w:szCs w:val="28"/>
          <w:lang w:eastAsia="zh-CN"/>
        </w:rPr>
        <w:t xml:space="preserve"> </w:t>
      </w:r>
      <w:r>
        <w:rPr>
          <w:rFonts w:hint="eastAsia" w:asciiTheme="minorEastAsia" w:hAnsiTheme="minorEastAsia" w:eastAsiaTheme="minorEastAsia" w:cstheme="minorEastAsia"/>
          <w:sz w:val="28"/>
          <w:szCs w:val="28"/>
          <w:lang w:eastAsia="zh-CN"/>
        </w:rPr>
        <w:t>10余人次</w:t>
      </w:r>
      <w:r>
        <w:rPr>
          <w:rFonts w:hint="eastAsia" w:asciiTheme="minorEastAsia" w:hAnsiTheme="minorEastAsia" w:eastAsiaTheme="minorEastAsia" w:cstheme="minorEastAsia"/>
          <w:spacing w:val="-98"/>
          <w:sz w:val="28"/>
          <w:szCs w:val="28"/>
          <w:lang w:eastAsia="zh-CN"/>
        </w:rPr>
        <w:t>，</w:t>
      </w:r>
      <w:r>
        <w:rPr>
          <w:rFonts w:hint="eastAsia" w:asciiTheme="minorEastAsia" w:hAnsiTheme="minorEastAsia" w:eastAsiaTheme="minorEastAsia" w:cstheme="minorEastAsia"/>
          <w:sz w:val="28"/>
          <w:szCs w:val="28"/>
          <w:lang w:eastAsia="zh-CN"/>
        </w:rPr>
        <w:t>年轻住院医师和研究生有机会为各种国际会议和学术交流做翻译工作， 与国际同行进行广泛深入交流</w:t>
      </w:r>
      <w:r>
        <w:rPr>
          <w:rFonts w:hint="eastAsia" w:asciiTheme="minorEastAsia" w:hAnsiTheme="minorEastAsia" w:eastAsiaTheme="minorEastAsia" w:cstheme="minorEastAsia"/>
          <w:spacing w:val="-94"/>
          <w:sz w:val="28"/>
          <w:szCs w:val="28"/>
          <w:lang w:eastAsia="zh-CN"/>
        </w:rPr>
        <w:t>。</w:t>
      </w:r>
      <w:r>
        <w:rPr>
          <w:rFonts w:hint="eastAsia" w:asciiTheme="minorEastAsia" w:hAnsiTheme="minorEastAsia" w:eastAsiaTheme="minorEastAsia" w:cstheme="minorEastAsia"/>
          <w:sz w:val="28"/>
          <w:szCs w:val="28"/>
          <w:lang w:eastAsia="zh-CN"/>
        </w:rPr>
        <w:t>基地鼓励住院医师投稿并支持参加各种大型国际国内学术会</w:t>
      </w:r>
      <w:r>
        <w:rPr>
          <w:rFonts w:hint="eastAsia" w:asciiTheme="minorEastAsia" w:hAnsiTheme="minorEastAsia" w:eastAsiaTheme="minorEastAsia" w:cstheme="minorEastAsia"/>
          <w:spacing w:val="-1"/>
          <w:sz w:val="28"/>
          <w:szCs w:val="28"/>
          <w:lang w:eastAsia="zh-CN"/>
        </w:rPr>
        <w:t>议和培训班，</w:t>
      </w:r>
      <w:r>
        <w:rPr>
          <w:rFonts w:hint="eastAsia" w:asciiTheme="minorEastAsia" w:hAnsiTheme="minorEastAsia" w:eastAsiaTheme="minorEastAsia" w:cstheme="minorEastAsia"/>
          <w:sz w:val="28"/>
          <w:szCs w:val="28"/>
          <w:lang w:eastAsia="zh-CN"/>
        </w:rPr>
        <w:t>为住院医师提供锻炼和展示的舞台。目前还有英文远程放射肿瘤学及放射物理学住培教程。</w:t>
      </w:r>
    </w:p>
    <w:p>
      <w:pPr>
        <w:pStyle w:val="3"/>
        <w:spacing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本基地临床科研项目多</w:t>
      </w:r>
      <w:r>
        <w:rPr>
          <w:rFonts w:hint="eastAsia" w:asciiTheme="minorEastAsia" w:hAnsiTheme="minorEastAsia" w:eastAsiaTheme="minorEastAsia" w:cstheme="minorEastAsia"/>
          <w:spacing w:val="-47"/>
          <w:sz w:val="28"/>
          <w:szCs w:val="28"/>
          <w:lang w:eastAsia="zh-CN"/>
        </w:rPr>
        <w:t>，</w:t>
      </w:r>
      <w:r>
        <w:rPr>
          <w:rFonts w:hint="eastAsia" w:asciiTheme="minorEastAsia" w:hAnsiTheme="minorEastAsia" w:eastAsiaTheme="minorEastAsia" w:cstheme="minorEastAsia"/>
          <w:sz w:val="28"/>
          <w:szCs w:val="28"/>
          <w:lang w:eastAsia="zh-CN"/>
        </w:rPr>
        <w:t>住院医师可以在这里得到临床科研选题/设计/</w:t>
      </w:r>
      <w:r>
        <w:rPr>
          <w:rFonts w:hint="eastAsia" w:asciiTheme="minorEastAsia" w:hAnsiTheme="minorEastAsia" w:eastAsiaTheme="minorEastAsia" w:cstheme="minorEastAsia"/>
          <w:spacing w:val="-2"/>
          <w:sz w:val="28"/>
          <w:szCs w:val="28"/>
          <w:lang w:eastAsia="zh-CN"/>
        </w:rPr>
        <w:t>执</w:t>
      </w:r>
      <w:r>
        <w:rPr>
          <w:rFonts w:hint="eastAsia" w:asciiTheme="minorEastAsia" w:hAnsiTheme="minorEastAsia" w:eastAsiaTheme="minorEastAsia" w:cstheme="minorEastAsia"/>
          <w:sz w:val="28"/>
          <w:szCs w:val="28"/>
          <w:lang w:eastAsia="zh-CN"/>
        </w:rPr>
        <w:t>行等各个环节的学习和培训，临床科研能力将大为提高。</w:t>
      </w:r>
    </w:p>
    <w:p>
      <w:pPr>
        <w:pStyle w:val="3"/>
        <w:spacing w:line="360" w:lineRule="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二、招生名额</w:t>
      </w:r>
    </w:p>
    <w:p>
      <w:pPr>
        <w:pStyle w:val="3"/>
        <w:spacing w:before="60" w:line="360" w:lineRule="auto"/>
        <w:ind w:left="540"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2019 年计划招生2名住院医师，面向全省招生，不受地区限制。</w:t>
      </w:r>
    </w:p>
    <w:p>
      <w:pPr>
        <w:pStyle w:val="3"/>
        <w:spacing w:line="360" w:lineRule="auto"/>
        <w:ind w:left="3690" w:firstLine="516" w:firstLineChars="200"/>
        <w:jc w:val="center"/>
        <w:rPr>
          <w:rFonts w:ascii="Times New Roman" w:hAnsi="Times New Roman" w:eastAsia="仿宋" w:cs="Times New Roman"/>
          <w:spacing w:val="9"/>
          <w:sz w:val="24"/>
          <w:szCs w:val="24"/>
          <w:lang w:eastAsia="zh-CN"/>
        </w:rPr>
      </w:pPr>
      <w:r>
        <w:rPr>
          <w:rFonts w:hint="eastAsia" w:ascii="Times New Roman" w:hAnsi="Times New Roman" w:eastAsia="仿宋" w:cs="Times New Roman"/>
          <w:spacing w:val="9"/>
          <w:sz w:val="24"/>
          <w:szCs w:val="24"/>
          <w:lang w:eastAsia="zh-CN"/>
        </w:rPr>
        <w:t xml:space="preserve">                                   </w:t>
      </w:r>
    </w:p>
    <w:p>
      <w:pPr>
        <w:pStyle w:val="3"/>
        <w:spacing w:before="169" w:line="360" w:lineRule="auto"/>
        <w:ind w:left="540" w:firstLine="516" w:firstLineChars="200"/>
        <w:rPr>
          <w:rFonts w:ascii="Times New Roman" w:hAnsi="Times New Roman" w:eastAsia="仿宋" w:cs="Times New Roman"/>
          <w:spacing w:val="9"/>
          <w:sz w:val="24"/>
          <w:szCs w:val="24"/>
          <w:lang w:eastAsia="zh-CN"/>
        </w:rPr>
      </w:pPr>
      <w:bookmarkStart w:id="0" w:name="_GoBack"/>
      <w:bookmarkEnd w:id="0"/>
    </w:p>
    <w:p>
      <w:pPr>
        <w:ind w:firstLine="440" w:firstLineChars="200"/>
        <w:rPr>
          <w:color w:val="FF0000"/>
          <w:lang w:eastAsia="zh-CN"/>
        </w:rPr>
      </w:pPr>
    </w:p>
    <w:p>
      <w:pPr>
        <w:ind w:firstLine="440" w:firstLineChars="200"/>
        <w:rPr>
          <w:color w:val="FF0000"/>
          <w:lang w:eastAsia="zh-CN"/>
        </w:rPr>
      </w:pPr>
    </w:p>
    <w:p>
      <w:pPr>
        <w:ind w:firstLine="440" w:firstLineChars="200"/>
        <w:rPr>
          <w:color w:val="FF0000"/>
          <w:lang w:eastAsia="zh-CN"/>
        </w:rPr>
      </w:pPr>
    </w:p>
    <w:p>
      <w:pPr>
        <w:ind w:firstLine="440" w:firstLineChars="200"/>
        <w:rPr>
          <w:color w:val="FF0000"/>
          <w:lang w:eastAsia="zh-CN"/>
        </w:rPr>
      </w:pPr>
    </w:p>
    <w:p>
      <w:pPr>
        <w:ind w:firstLine="440" w:firstLineChars="200"/>
        <w:rPr>
          <w:color w:val="FF0000"/>
          <w:lang w:eastAsia="zh-CN"/>
        </w:rPr>
      </w:pPr>
    </w:p>
    <w:p>
      <w:pPr>
        <w:ind w:firstLine="440" w:firstLineChars="200"/>
        <w:rPr>
          <w:color w:val="FF000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1BC"/>
    <w:rsid w:val="000925B4"/>
    <w:rsid w:val="000D473E"/>
    <w:rsid w:val="000D61F2"/>
    <w:rsid w:val="000E794F"/>
    <w:rsid w:val="00107E01"/>
    <w:rsid w:val="001401E2"/>
    <w:rsid w:val="0014770B"/>
    <w:rsid w:val="001E3082"/>
    <w:rsid w:val="0023294F"/>
    <w:rsid w:val="002D660D"/>
    <w:rsid w:val="002E48CF"/>
    <w:rsid w:val="002F1D95"/>
    <w:rsid w:val="0033618D"/>
    <w:rsid w:val="0037179F"/>
    <w:rsid w:val="00384576"/>
    <w:rsid w:val="003B2C3B"/>
    <w:rsid w:val="003C616A"/>
    <w:rsid w:val="003F396D"/>
    <w:rsid w:val="003F793C"/>
    <w:rsid w:val="004B6E91"/>
    <w:rsid w:val="004E4EB7"/>
    <w:rsid w:val="004E738C"/>
    <w:rsid w:val="005469A1"/>
    <w:rsid w:val="005D65B4"/>
    <w:rsid w:val="0061392F"/>
    <w:rsid w:val="00615701"/>
    <w:rsid w:val="00650C74"/>
    <w:rsid w:val="0065188F"/>
    <w:rsid w:val="007028D6"/>
    <w:rsid w:val="00797407"/>
    <w:rsid w:val="007A6CCB"/>
    <w:rsid w:val="008431AD"/>
    <w:rsid w:val="00865279"/>
    <w:rsid w:val="008D000D"/>
    <w:rsid w:val="00996CFF"/>
    <w:rsid w:val="00A372CA"/>
    <w:rsid w:val="00A54DF1"/>
    <w:rsid w:val="00A95DA3"/>
    <w:rsid w:val="00AC0391"/>
    <w:rsid w:val="00AE2586"/>
    <w:rsid w:val="00B25045"/>
    <w:rsid w:val="00B265B9"/>
    <w:rsid w:val="00B54446"/>
    <w:rsid w:val="00B77D6E"/>
    <w:rsid w:val="00B9285B"/>
    <w:rsid w:val="00BD419D"/>
    <w:rsid w:val="00BF52B8"/>
    <w:rsid w:val="00C2472B"/>
    <w:rsid w:val="00C97790"/>
    <w:rsid w:val="00CA4F8F"/>
    <w:rsid w:val="00CB24C2"/>
    <w:rsid w:val="00D07D3E"/>
    <w:rsid w:val="00D51617"/>
    <w:rsid w:val="00D739EB"/>
    <w:rsid w:val="00DB5629"/>
    <w:rsid w:val="00DF2476"/>
    <w:rsid w:val="00E521BC"/>
    <w:rsid w:val="00E92C1A"/>
    <w:rsid w:val="00F02A80"/>
    <w:rsid w:val="00F15841"/>
    <w:rsid w:val="00F44E75"/>
    <w:rsid w:val="00F93E69"/>
    <w:rsid w:val="00FB369A"/>
    <w:rsid w:val="6ACB7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kern w:val="0"/>
      <w:sz w:val="22"/>
      <w:szCs w:val="22"/>
      <w:lang w:val="en-US" w:eastAsia="en-US"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3"/>
    <w:semiHidden/>
    <w:unhideWhenUsed/>
    <w:uiPriority w:val="99"/>
  </w:style>
  <w:style w:type="paragraph" w:styleId="3">
    <w:name w:val="Body Text"/>
    <w:basedOn w:val="1"/>
    <w:link w:val="12"/>
    <w:qFormat/>
    <w:uiPriority w:val="1"/>
    <w:pPr>
      <w:ind w:left="120"/>
    </w:pPr>
    <w:rPr>
      <w:rFonts w:ascii="宋体" w:hAnsi="宋体" w:eastAsia="宋体"/>
      <w:sz w:val="21"/>
      <w:szCs w:val="21"/>
    </w:rPr>
  </w:style>
  <w:style w:type="paragraph" w:styleId="4">
    <w:name w:val="Balloon Text"/>
    <w:basedOn w:val="1"/>
    <w:link w:val="14"/>
    <w:semiHidden/>
    <w:unhideWhenUsed/>
    <w:uiPriority w:val="99"/>
    <w:rPr>
      <w:sz w:val="18"/>
      <w:szCs w:val="18"/>
    </w:rPr>
  </w:style>
  <w:style w:type="paragraph" w:styleId="5">
    <w:name w:val="footer"/>
    <w:basedOn w:val="1"/>
    <w:link w:val="11"/>
    <w:unhideWhenUsed/>
    <w:uiPriority w:val="99"/>
    <w:pPr>
      <w:tabs>
        <w:tab w:val="center" w:pos="4153"/>
        <w:tab w:val="right" w:pos="8306"/>
      </w:tabs>
      <w:snapToGrid w:val="0"/>
    </w:pPr>
    <w:rPr>
      <w:kern w:val="2"/>
      <w:sz w:val="18"/>
      <w:szCs w:val="18"/>
      <w:lang w:eastAsia="zh-CN"/>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kern w:val="2"/>
      <w:sz w:val="18"/>
      <w:szCs w:val="18"/>
      <w:lang w:eastAsia="zh-CN"/>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6"/>
    <w:uiPriority w:val="99"/>
    <w:rPr>
      <w:sz w:val="18"/>
      <w:szCs w:val="18"/>
    </w:rPr>
  </w:style>
  <w:style w:type="character" w:customStyle="1" w:styleId="11">
    <w:name w:val="页脚 Char"/>
    <w:basedOn w:val="8"/>
    <w:link w:val="5"/>
    <w:uiPriority w:val="99"/>
    <w:rPr>
      <w:sz w:val="18"/>
      <w:szCs w:val="18"/>
    </w:rPr>
  </w:style>
  <w:style w:type="character" w:customStyle="1" w:styleId="12">
    <w:name w:val="正文文本 Char"/>
    <w:basedOn w:val="8"/>
    <w:link w:val="3"/>
    <w:qFormat/>
    <w:uiPriority w:val="1"/>
    <w:rPr>
      <w:rFonts w:ascii="宋体" w:hAnsi="宋体" w:eastAsia="宋体"/>
      <w:kern w:val="0"/>
      <w:szCs w:val="21"/>
      <w:lang w:eastAsia="en-US"/>
    </w:rPr>
  </w:style>
  <w:style w:type="character" w:customStyle="1" w:styleId="13">
    <w:name w:val="批注文字 Char"/>
    <w:basedOn w:val="8"/>
    <w:link w:val="2"/>
    <w:semiHidden/>
    <w:qFormat/>
    <w:uiPriority w:val="99"/>
    <w:rPr>
      <w:kern w:val="0"/>
      <w:sz w:val="22"/>
      <w:lang w:eastAsia="en-US"/>
    </w:rPr>
  </w:style>
  <w:style w:type="character" w:customStyle="1" w:styleId="14">
    <w:name w:val="批注框文本 Char"/>
    <w:basedOn w:val="8"/>
    <w:link w:val="4"/>
    <w:semiHidden/>
    <w:uiPriority w:val="99"/>
    <w:rPr>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309</Words>
  <Characters>1765</Characters>
  <Lines>14</Lines>
  <Paragraphs>4</Paragraphs>
  <TotalTime>0</TotalTime>
  <ScaleCrop>false</ScaleCrop>
  <LinksUpToDate>false</LinksUpToDate>
  <CharactersWithSpaces>2070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2019-07-09T03:56:00Z</dcterms:created>
  <dc:creator>福建亿同世纪软件科技股份有限公司</dc:creator>
  <cp:lastModifiedBy>黄-玉丽</cp:lastModifiedBy>
  <dcterms:modified xsi:type="dcterms:W3CDTF">2019-07-16T08:47:07Z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